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elements</w:t>
      </w:r>
    </w:p>
    <w:p>
      <w:pPr>
        <w:spacing w:after="120"/>
      </w:pPr>
      <w:r>
        <w:rPr>
          <w:i/>
        </w:rPr>
        <w:t xml:space="preserve">von Tobias Sauer</w:t>
      </w:r>
    </w:p>
    <w:p>
      <w:pPr>
        <w:spacing w:after="160"/>
        <w:rPr>
          <w:b/>
          <w:sz w:val="26"/>
        </w:rPr>
      </w:pPr>
      <w:r>
        <w:rPr>
          <w:b/>
        </w:rPr>
        <w:t xml:space="preserve">Über das Buch</w:t>
      </w:r>
    </w:p>
    <w:p>
      <w:pPr>
        <w:spacing w:after="120"/>
      </w:pPr>
      <w:r>
        <w:t xml:space="preserve">elements ist ein individuell erweiterbarer Methodenkoffer für die spirituelle Bildung. Dieser bietet Bausteine, um mit Teilnehmenden offen und ehrlich an ihrer Spiritualität zu arbeiten. Spiritualität ist der Blick auf die Welt mit der Frage, ob es Mehr gibt.</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