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mit ohne leben</w:t>
      </w:r>
    </w:p>
    <w:p>
      <w:pPr>
        <w:spacing w:after="120"/>
      </w:pPr>
      <w:r>
        <w:rPr>
          <w:i/>
        </w:rPr>
        <w:t xml:space="preserve">von Andrea Kuhla</w:t>
      </w:r>
    </w:p>
    <w:p>
      <w:pPr>
        <w:spacing w:after="160"/>
        <w:rPr>
          <w:b/>
          <w:sz w:val="26"/>
        </w:rPr>
      </w:pPr>
      <w:r>
        <w:rPr>
          <w:b/>
        </w:rPr>
        <w:t xml:space="preserve">Fakten</w:t>
      </w:r>
    </w:p>
    <w:p>
      <w:pPr>
        <w:spacing w:after="60"/>
      </w:pPr>
      <w:r>
        <w:rPr>
          <w:b/>
        </w:rPr>
        <w:t xml:space="preserve">E-Book: </w:t>
      </w:r>
      <w:r>
        <w:t xml:space="preserve">ISBN 978-3-949617-21-8 · 14,99 € · 252 Seiten · erscheint 29.09.2026</w:t>
      </w:r>
    </w:p>
    <w:p>
      <w:pPr>
        <w:spacing w:after="60"/>
      </w:pPr>
      <w:r>
        <w:rPr>
          <w:b/>
        </w:rPr>
        <w:t xml:space="preserve">Hardcover: </w:t>
      </w:r>
      <w:r>
        <w:t xml:space="preserve">ISBN 9783949617201 · 27,00 € · 252 Seiten · erscheint 29.09.2026</w:t>
      </w:r>
    </w:p>
    <w:p>
      <w:pPr>
        <w:spacing w:after="60"/>
      </w:pPr>
      <w:r>
        <w:rPr>
          <w:b/>
        </w:rPr>
        <w:t xml:space="preserve">Genre/Thema: </w:t>
      </w:r>
      <w:r>
        <w:t xml:space="preserve">Lebenshilfe, Persönlichkeitsentwicklung und praktische Tipps</w:t>
      </w:r>
    </w:p>
    <w:p>
      <w:pPr>
        <w:spacing w:after="60"/>
      </w:pPr>
      <w:r>
        <w:rPr>
          <w:b/>
        </w:rPr>
        <w:t xml:space="preserve">Warengruppe: </w:t>
      </w:r>
      <w:r>
        <w:t xml:space="preserve">Hardcover · Ratgeber/Lebenshilfe, Alltag/Lebensführung, Persönliche Entwicklung</w:t>
      </w:r>
    </w:p>
    <w:p>
      <w:pPr>
        <w:spacing w:after="60"/>
      </w:pPr>
      <w:r>
        <w:rPr>
          <w:b/>
        </w:rPr>
        <w:t xml:space="preserve">Schlagwörter: </w:t>
      </w:r>
      <w:r>
        <w:t xml:space="preserve">Stille Geburt, Totgeburt, Fehlgeburt, Trauer, Trauerbegleitung, Perinataler Verlust, Sterneneltern, Sternenkind, Abschied, Bestattung, Wochenbett, Trauma, Nervensystemregulation, Seelsorge, Rituale, Trauertipps, Lebenshilfe, Spiritualität, Mutterschutz, Unsichtbare Eltern</w:t>
      </w:r>
    </w:p>
    <w:p>
      <w:pPr>
        <w:pBdr>
          <w:bottom w:val="single" w:sz="4" w:space="1" w:color="999999"/>
        </w:pBdr>
        <w:spacing w:after="120"/>
      </w:pPr>
    </w:p>
    <w:p>
      <w:pPr>
        <w:spacing w:after="160"/>
        <w:rPr>
          <w:b/>
          <w:sz w:val="28"/>
        </w:rPr>
      </w:pPr>
      <w:r>
        <w:rPr>
          <w:b/>
        </w:rPr>
        <w:t xml:space="preserve">MIT OHNE LEBEN</w:t>
      </w:r>
    </w:p>
    <w:p>
      <w:pPr>
        <w:spacing w:after="160"/>
        <w:rPr>
          <w:b/>
          <w:sz w:val="26"/>
        </w:rPr>
      </w:pPr>
      <w:r>
        <w:rPr>
          <w:b/>
        </w:rPr>
        <w:t xml:space="preserve">Trauern und Trösten nach einer stillen Geburt</w:t>
      </w:r>
    </w:p>
    <w:p>
      <w:pPr>
        <w:pBdr>
          <w:bottom w:val="single" w:sz="4" w:space="1" w:color="999999"/>
        </w:pBdr>
        <w:spacing w:after="120"/>
      </w:pPr>
    </w:p>
    <w:p>
      <w:pPr>
        <w:spacing w:after="120"/>
      </w:pPr>
      <w:r>
        <w:t xml:space="preserve">Als Andrea Kuhlas Sohn Felix kurz vor seinem errechneten Geburtstermin tot zur Welt kommt, beginnt ein Leben mit einer Lücke, die niemand sieht. In diesem radikal persönlichen Buch erzählt die Pfarrerin und Trauerbegleiterin von Abschied, Beerdigung und dem mühsamen Weg zurück – und schreibt damit einem der größten gesellschaftlichen Tabus mitten ins Gesicht. </w:t>
      </w:r>
      <w:r>
        <w:rPr>
          <w:i/>
        </w:rPr>
        <w:t xml:space="preserve">Mit OHNE Leben</w:t>
      </w:r>
      <w:r>
        <w:t xml:space="preserve"> ist zugleich Trauerbegleitung, Trostbuch und praktischer Leitfaden für alle, die trauernde Eltern unterstützen wollen.</w:t>
      </w:r>
    </w:p>
    <w:p>
      <w:pPr>
        <w:pBdr>
          <w:bottom w:val="single" w:sz="4" w:space="1" w:color="999999"/>
        </w:pBdr>
        <w:spacing w:after="120"/>
      </w:pPr>
    </w:p>
    <w:p>
      <w:pPr>
        <w:pBdr>
          <w:bottom w:val="single" w:sz="4" w:space="1" w:color="999999"/>
        </w:pBdr>
        <w:spacing w:after="120"/>
      </w:pPr>
    </w:p>
    <w:p>
      <w:pPr>
        <w:spacing w:after="120"/>
      </w:pPr>
      <w:r>
        <w:rPr>
          <w:b/>
        </w:rPr>
        <w:t xml:space="preserve">Alleinstellungsmerkmal &amp; die stärksten Verkaufsargumente</w:t>
      </w:r>
    </w:p>
    <w:p>
      <w:pPr>
        <w:spacing w:after="120"/>
      </w:pPr>
      <w:r>
        <w:t xml:space="preserve">Ein Buch zur stillen Geburt, das den persönlichen Erfahrungsbericht, spirituelle Reflexion, traumasensible Trauerpädagogik und konkrete Begleitpraxis zu einem einzigen, nichtlinearen Werk verbindet – geschrieben von innen heraus, aber mit dem Blick der Fachfrau.</w:t>
      </w:r>
    </w:p>
    <w:p>
      <w:pPr>
        <w:ind w:left="360"/>
        <w:spacing w:after="60"/>
      </w:pPr>
      <w:r>
        <w:t xml:space="preserve">• </w:t>
      </w:r>
      <w:r>
        <w:rPr>
          <w:b/>
        </w:rPr>
        <w:t xml:space="preserve">Radikal doppelte Stimme:</w:t>
      </w:r>
      <w:r>
        <w:t xml:space="preserve"> Andrea Kuhla schreibt als Betroffene </w:t>
      </w:r>
      <w:r>
        <w:rPr>
          <w:i/>
        </w:rPr>
        <w:t xml:space="preserve">und</w:t>
      </w:r>
      <w:r>
        <w:t xml:space="preserve"> als ausgebildete Seelsorgerin und Traumatherapie-Erfahrene – die Verbindung aus gelebter Trauer und fachlichem Wissen macht das Buch einzigartig kompetent</w:t>
      </w:r>
    </w:p>
    <w:p>
      <w:pPr>
        <w:ind w:left="360"/>
        <w:spacing w:after="60"/>
      </w:pPr>
      <w:r>
        <w:t xml:space="preserve">• </w:t>
      </w:r>
      <w:r>
        <w:rPr>
          <w:b/>
        </w:rPr>
        <w:t xml:space="preserve">Komplettes Praxis-Repertoire:</w:t>
      </w:r>
      <w:r>
        <w:t xml:space="preserve"> Rituale, Körperübungen zur Nervensystemregulation, kreative Trauer-Impulse, Erinnerungsbox-DIY, Trauergebete – das Buch ist Leseerlebnis und Werkzeugkasten in einem</w:t>
      </w:r>
    </w:p>
    <w:p>
      <w:pPr>
        <w:ind w:left="360"/>
        <w:spacing w:after="60"/>
      </w:pPr>
      <w:r>
        <w:t xml:space="preserve">• </w:t>
      </w:r>
      <w:r>
        <w:rPr>
          <w:b/>
        </w:rPr>
        <w:t xml:space="preserve">Scharfe Analyse unbrauchbarer Trostfloskeln:</w:t>
      </w:r>
      <w:r>
        <w:t xml:space="preserve"> Ein ganzes Kapitel demontiert konkret und empathisch die gängigen „Un-tröstlichen Sätze" und zeigt bessere Alternativen – unverzichtbar für Angehörige, Begleitpersonen und Profis</w:t>
      </w:r>
    </w:p>
    <w:p>
      <w:pPr>
        <w:ind w:left="360"/>
        <w:spacing w:after="60"/>
      </w:pPr>
      <w:r>
        <w:t xml:space="preserve">• </w:t>
      </w:r>
      <w:r>
        <w:rPr>
          <w:b/>
        </w:rPr>
        <w:t xml:space="preserve">Radikale Inklusion von Trauer:</w:t>
      </w:r>
      <w:r>
        <w:t xml:space="preserve"> Fehlgeburten, Abbrüche, sexualisierte Gewalt als Hintergrund – das Buch blendet die unbequemen Ränder nicht aus, sondern macht sie sichtbar</w:t>
      </w:r>
    </w:p>
    <w:p>
      <w:pPr>
        <w:ind w:left="360"/>
        <w:spacing w:after="60"/>
      </w:pPr>
      <w:r>
        <w:t xml:space="preserve">• </w:t>
      </w:r>
      <w:r>
        <w:rPr>
          <w:b/>
        </w:rPr>
        <w:t xml:space="preserve">Nichtlineares Lesebuch:</w:t>
      </w:r>
      <w:r>
        <w:t xml:space="preserve"> Bewusst modular aufgebaut – Leser:innen können je nach Trauerphase einsteigen, ohne von vorne nach hinten lesen zu müssen</w:t>
      </w:r>
    </w:p>
    <w:p>
      <w:pPr>
        <w:pBdr>
          <w:bottom w:val="single" w:sz="4" w:space="1" w:color="999999"/>
        </w:pBdr>
        <w:spacing w:after="120"/>
      </w:pPr>
    </w:p>
    <w:p>
      <w:pPr>
        <w:spacing w:after="120"/>
      </w:pPr>
      <w:r>
        <w:rPr>
          <w:b/>
        </w:rPr>
        <w:t xml:space="preserve">Zielgruppen</w:t>
      </w:r>
    </w:p>
    <w:p>
      <w:pPr>
        <w:ind w:left="360"/>
        <w:spacing w:after="60"/>
      </w:pPr>
      <w:r>
        <w:t xml:space="preserve">• </w:t>
      </w:r>
      <w:r>
        <w:t xml:space="preserve">Eltern nach stiller Geburt, Fehlgeburt oder Kindsverlust rund um die Geburt</w:t>
      </w:r>
    </w:p>
    <w:p>
      <w:pPr>
        <w:ind w:left="360"/>
        <w:spacing w:after="60"/>
      </w:pPr>
      <w:r>
        <w:t xml:space="preserve">• </w:t>
      </w:r>
      <w:r>
        <w:t xml:space="preserve">Angehörige, Freund:innen und Kolleg:innen trauernder Eltern</w:t>
      </w:r>
    </w:p>
    <w:p>
      <w:pPr>
        <w:ind w:left="360"/>
        <w:spacing w:after="60"/>
      </w:pPr>
      <w:r>
        <w:t xml:space="preserve">• </w:t>
      </w:r>
      <w:r>
        <w:t xml:space="preserve">Hebammen, Seelsorger:innen, Trauerbegleiter:innen, Therapeut:innen, Pflegepersonal</w:t>
      </w:r>
    </w:p>
    <w:p>
      <w:pPr>
        <w:ind w:left="360"/>
        <w:spacing w:after="60"/>
      </w:pPr>
      <w:r>
        <w:t xml:space="preserve">• </w:t>
      </w:r>
      <w:r>
        <w:t xml:space="preserve">Kirchengemeinden und Bestattungsunternehmen</w:t>
      </w:r>
    </w:p>
    <w:p>
      <w:pPr>
        <w:ind w:left="360"/>
        <w:spacing w:after="60"/>
      </w:pPr>
      <w:r>
        <w:t xml:space="preserve">• </w:t>
      </w:r>
      <w:r>
        <w:t xml:space="preserve">Alle, die verstehen wollen, was Eltern nach einem Kindsverlust brauchen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