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2"/>
        </w:rPr>
      </w:pPr>
      <w:r>
        <w:rPr>
          <w:b/>
        </w:rPr>
        <w:t xml:space="preserve">Psalm 2022</w:t>
      </w:r>
    </w:p>
    <w:p>
      <w:pPr>
        <w:spacing w:after="120"/>
      </w:pPr>
      <w:r>
        <w:rPr>
          <w:i/>
        </w:rPr>
        <w:t xml:space="preserve">von Jonnes</w:t>
      </w:r>
    </w:p>
    <w:p>
      <w:pPr>
        <w:spacing w:after="160"/>
        <w:rPr>
          <w:b/>
          <w:sz w:val="26"/>
        </w:rPr>
      </w:pPr>
      <w:r>
        <w:rPr>
          <w:b/>
        </w:rPr>
        <w:t xml:space="preserve">Über das Buch</w:t>
      </w:r>
    </w:p>
    <w:p>
      <w:pPr>
        <w:spacing w:after="120"/>
      </w:pPr>
      <w:r>
        <w:t xml:space="preserve">Singer/Songwriter Jonnes ist überzeugt davon, dass die Geschichte zwischen Gott und Mensch nicht mit einem Buchdeckel endet - jede Zeit muss ihre Glaubensreise neu erleben und ausdrücken. Inspiriert von der Authentizität der Psalmen schrieb der christliche Musiker seine ganz eigenen gesungenen Gebete, die zum Nachahmen anregen sollen.</w:t>
      </w:r>
    </w:p>
    <w:p>
      <w:pPr>
        <w:spacing w:after="120"/>
      </w:pPr>
      <w:r>
        <w:t xml:space="preserve">Das Buchalbum vereint als Ergänzung zum Streaming-Album Liedtexte, Essays und Hintergrundinformationen von Jonnes, Gitarren-Chords zu den Titeln “Gravur”, “So wie ich bin” und “Näher als ich denk’” sowie Gastbeiträge von Andreas Noga, Tobias Faix und Mira Ungewitter und Fotografien von Sergej Falk von den Studioaufnahmen zur Musikproduktion.</w:t>
      </w:r>
    </w:p>
    <w:p>
      <w:pPr>
        <w:pBdr>
          <w:bottom w:val="single" w:sz="4" w:space="1" w:color="999999"/>
        </w:pBdr>
        <w:spacing w:after="120"/>
      </w:pPr>
    </w:p>
    <w:p>
      <w:pPr>
        <w:spacing w:after="120"/>
      </w:pPr>
      <w:r>
        <w:rPr>
          <w:b/>
        </w:rPr>
        <w:t xml:space="preserve">Pressekontakt: </w:t>
      </w:r>
      <w:r>
        <w:t xml:space="preserve">Lisa Felbinger · lisa@ruach.jetzt · +491796125689</w:t>
      </w:r>
    </w:p>
  </w:body>
</w:document>
</file>