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WUT. LIEBE. FILMRISS.</w:t>
      </w:r>
    </w:p>
    <w:p>
      <w:pPr>
        <w:spacing w:after="120"/>
      </w:pPr>
      <w:r>
        <w:rPr>
          <w:i/>
        </w:rPr>
        <w:t xml:space="preserve">von Gofi Müller</w:t>
      </w:r>
    </w:p>
    <w:p>
      <w:pPr>
        <w:spacing w:after="160"/>
        <w:rPr>
          <w:b/>
          <w:sz w:val="26"/>
        </w:rPr>
      </w:pPr>
      <w:r>
        <w:rPr>
          <w:b/>
        </w:rPr>
        <w:t xml:space="preserve">Fakten</w:t>
      </w:r>
    </w:p>
    <w:p>
      <w:pPr>
        <w:spacing w:after="60"/>
      </w:pPr>
      <w:r>
        <w:rPr>
          <w:b/>
        </w:rPr>
        <w:t xml:space="preserve">E-Book: </w:t>
      </w:r>
      <w:r>
        <w:t xml:space="preserve">ISBN 978-3-949617-37-9 · 14,99 € · 222 Seiten · erscheint 23.09.2026</w:t>
      </w:r>
    </w:p>
    <w:p>
      <w:pPr>
        <w:spacing w:after="60"/>
      </w:pPr>
      <w:r>
        <w:rPr>
          <w:b/>
        </w:rPr>
        <w:t xml:space="preserve">Taschenbuch: </w:t>
      </w:r>
      <w:r>
        <w:t xml:space="preserve">ISBN 9783949617386 · 19,99 € · 222 Seiten · erscheint 23.09.2026</w:t>
      </w:r>
    </w:p>
    <w:p>
      <w:pPr>
        <w:spacing w:after="60"/>
      </w:pPr>
      <w:r>
        <w:rPr>
          <w:b/>
        </w:rPr>
        <w:t xml:space="preserve">Genre/Thema: </w:t>
      </w:r>
      <w:r>
        <w:t xml:space="preserve">Belletristik: allgemein und literarisch, nicht nach Genre</w:t>
      </w:r>
    </w:p>
    <w:p>
      <w:pPr>
        <w:spacing w:after="60"/>
      </w:pPr>
      <w:r>
        <w:rPr>
          <w:b/>
        </w:rPr>
        <w:t xml:space="preserve">Warengruppe: </w:t>
      </w:r>
      <w:r>
        <w:t xml:space="preserve">Hardcover · Belletristik/Gegenwartsliteratur (ab 1945)</w:t>
      </w:r>
    </w:p>
    <w:p>
      <w:pPr>
        <w:spacing w:after="60"/>
      </w:pPr>
      <w:r>
        <w:rPr>
          <w:b/>
        </w:rPr>
        <w:t xml:space="preserve">Schlagwörter: </w:t>
      </w:r>
      <w:r>
        <w:t xml:space="preserve">Bremen, Perspektivwechsel, Mord, Korruption, Kriminalroman, Krimi, Gofi Müller, Werdersee, Gesellschaftskritik, Airport Skandal, Multiperspektive, Autismus, KI, Künstliche Intelligenz, Liebe, Sexismus, Männlichkeit, Rockermilieu, Hells Angels, Auftragskiller, Schießerei, Trennung, Festival</w:t>
      </w:r>
    </w:p>
    <w:p>
      <w:pPr>
        <w:spacing w:after="60"/>
      </w:pPr>
      <w:r>
        <w:rPr>
          <w:b/>
        </w:rPr>
        <w:t xml:space="preserve">Zielgruppe: </w:t>
      </w:r>
      <w:r>
        <w:t xml:space="preserve">Der Roman richtet sich an literarisch interessierte Erwachsene ab etwa 25 Jahren, die zeitgenössische deutschsprachige Literatur mit gesellschaftlichem Tiefgang schätzen. Besonders angesprochen werden Leserinnen und Leser, die polyphon erzählte Stadtromane mögen und bereit sind, sich auf multiple Perspektiven einzulassen. Das Buch findet außerdem ein Publikum bei Menschen, die sich für Themen wie KI und Einsamkeit, Korruption im öffentlichen Raum sowie marginalisierte Figuren in der deutschen Gesellschaft interessieren. Durch seine rohe Tonalität und explizite Passagen spricht es eher ein urbanes, kulturell offenes Publikum an. Buchclub-Gruppen und Literaturveranstaltungen profitieren von der Vielzahl diskutabler Figuren und Themen.</w:t>
      </w:r>
    </w:p>
    <w:p>
      <w:pPr>
        <w:pBdr>
          <w:bottom w:val="single" w:sz="4" w:space="1" w:color="999999"/>
        </w:pBdr>
        <w:spacing w:after="120"/>
      </w:pPr>
    </w:p>
    <w:p>
      <w:pPr>
        <w:spacing w:after="160"/>
        <w:rPr>
          <w:b/>
          <w:sz w:val="28"/>
        </w:rPr>
      </w:pPr>
      <w:r>
        <w:rPr>
          <w:b/>
        </w:rPr>
        <w:t xml:space="preserve">WUT. LIEBE. FILMRISS.</w:t>
      </w:r>
    </w:p>
    <w:p>
      <w:pPr>
        <w:spacing w:after="160"/>
        <w:rPr>
          <w:b/>
          <w:sz w:val="26"/>
        </w:rPr>
      </w:pPr>
      <w:r>
        <w:rPr>
          <w:b/>
        </w:rPr>
        <w:t xml:space="preserve">Roman</w:t>
      </w:r>
    </w:p>
    <w:p>
      <w:pPr>
        <w:spacing w:after="160"/>
        <w:rPr>
          <w:b/>
          <w:sz w:val="24"/>
        </w:rPr>
      </w:pPr>
      <w:r>
        <w:rPr>
          <w:b/>
        </w:rPr>
        <w:t xml:space="preserve">Ein Bremer Stadtpanorama über Einsamkeit, Begehren und die Frage, was das Leben mit einem anstellt</w:t>
      </w:r>
    </w:p>
    <w:p>
      <w:pPr>
        <w:pBdr>
          <w:bottom w:val="single" w:sz="4" w:space="1" w:color="999999"/>
        </w:pBdr>
        <w:spacing w:after="120"/>
      </w:pPr>
    </w:p>
    <w:p>
      <w:pPr>
        <w:spacing w:after="120"/>
      </w:pPr>
      <w:r>
        <w:rPr>
          <w:b/>
        </w:rPr>
        <w:t xml:space="preserve">Darum geht's</w:t>
      </w:r>
    </w:p>
    <w:p>
      <w:pPr>
        <w:spacing w:after="120"/>
      </w:pPr>
      <w:r>
        <w:t xml:space="preserve">Bremen, Gegenwart: Ein ukrainischer Rocker. Eine rastlose Träumerin aus Gießen, die per Anhalter in einen Lastwagen steigt. Ein Afghane, der mit einer KI Liebesgeständnisse austauscht. Ein gescheiterter Fotograf, der Türsteher werden will. Eine Immobilienmaklerin, die in ein Korruptionsnetz gerät. Gofi Müllers Debütroman verknüpft lose scheinende Figurenporträts zu einem dichten Geflecht aus Wut, Sehnsucht und Schuld – und landet am Ende bei einem Mord am Werdersee, der alles zusammenzieht.</w:t>
      </w:r>
    </w:p>
    <w:p>
      <w:pPr>
        <w:pBdr>
          <w:bottom w:val="single" w:sz="4" w:space="1" w:color="999999"/>
        </w:pBdr>
        <w:spacing w:after="120"/>
      </w:pPr>
    </w:p>
    <w:p>
      <w:pPr>
        <w:spacing w:after="120"/>
      </w:pPr>
      <w:r>
        <w:rPr>
          <w:b/>
        </w:rPr>
        <w:t xml:space="preserve">Alleinstellungsmerkmal und Verkaufsargumente</w:t>
      </w:r>
    </w:p>
    <w:p>
      <w:pPr>
        <w:spacing w:after="120"/>
      </w:pPr>
      <w:r>
        <w:rPr>
          <w:i/>
        </w:rPr>
        <w:t xml:space="preserve">Wut. Liebe. Filmriss.</w:t>
      </w:r>
      <w:r>
        <w:t xml:space="preserve"> ist ein Roman, der aus verschiedenen Perspektiven die Gleichzeitigkeit des modernen Stadtlebens – von der KI-Affäre bis zum Auftragsmord – formal und emotional einlöst, ohne die Kontrolle über seinen Ton zu verlieren.</w:t>
      </w:r>
    </w:p>
    <w:p>
      <w:pPr>
        <w:ind w:left="360"/>
        <w:spacing w:after="60"/>
      </w:pPr>
      <w:r>
        <w:t xml:space="preserve">• </w:t>
      </w:r>
      <w:r>
        <w:rPr>
          <w:b/>
        </w:rPr>
        <w:t xml:space="preserve">Multiperspektivisch:</w:t>
      </w:r>
      <w:r>
        <w:t xml:space="preserve"> Sieben eigenständige Figurenperspektiven – von Denis, dem jungen Autisten in der Kaffeerösterei, bis zum KI-Chatprotokoll zwischen Sid und seiner virtuellen Geliebten Samira – schaffen ein Stadtbild, das in seiner Vielstimmigkeit seinesgleichen sucht.</w:t>
      </w:r>
    </w:p>
    <w:p>
      <w:pPr>
        <w:ind w:left="360"/>
        <w:spacing w:after="60"/>
      </w:pPr>
      <w:r>
        <w:t xml:space="preserve">• </w:t>
      </w:r>
      <w:r>
        <w:rPr>
          <w:b/>
        </w:rPr>
        <w:t xml:space="preserve">Gesellschaftskritische Substanz:</w:t>
      </w:r>
      <w:r>
        <w:t xml:space="preserve"> Arbeitnehmerinnenmissbrauch, organisierte Korruption im Bremer Immobilienmilieu, Rocker-Milieu, Migration, das Bedürfnis nach Intimität und Sinn im Leben – als Handlungstreiber, nicht als Thesenpapier.</w:t>
      </w:r>
    </w:p>
    <w:p>
      <w:pPr>
        <w:ind w:left="360"/>
        <w:spacing w:after="60"/>
      </w:pPr>
      <w:r>
        <w:t xml:space="preserve">• </w:t>
      </w:r>
      <w:r>
        <w:rPr>
          <w:b/>
        </w:rPr>
        <w:t xml:space="preserve">Verschiedene Erzählformate:</w:t>
      </w:r>
      <w:r>
        <w:t xml:space="preserve"> Zeitungsartikel, Messenger-Chats, Chatprotokolle mit einer KI und ein lyrisches Zwischenspiel wechseln sich ab mit klassisch erzähltem Prosatext.</w:t>
      </w:r>
    </w:p>
    <w:p>
      <w:pPr>
        <w:ind w:left="360"/>
        <w:spacing w:after="60"/>
      </w:pPr>
      <w:r>
        <w:t xml:space="preserve">• </w:t>
      </w:r>
      <w:r>
        <w:rPr>
          <w:b/>
        </w:rPr>
        <w:t xml:space="preserve">Emotionaler Schmerz:</w:t>
      </w:r>
      <w:r>
        <w:t xml:space="preserve"> Die Liebesgeschichte zwischen Sid und Lili – asymmetrisch, unerfüllt, durch Mord abgebrochen – gibt dem scheinbaren Episodenroman seinen tragischen Gravitationspunkt.</w:t>
      </w:r>
    </w:p>
    <w:p>
      <w:pPr>
        <w:ind w:left="360"/>
        <w:spacing w:after="60"/>
      </w:pPr>
      <w:r>
        <w:t xml:space="preserve">• </w:t>
      </w:r>
      <w:r>
        <w:rPr>
          <w:b/>
        </w:rPr>
        <w:t xml:space="preserve">Radikal ortsgebunden:</w:t>
      </w:r>
      <w:r>
        <w:t xml:space="preserve"> Die B75, das Roland-Center, der Werdersee, die Heinrich-Plett-Allee, die 3nach9-Talkshow, Siggys Gemüse Kebab: Bremen ist nicht Kulisse, Bremen ist Mitfigur</w:t>
      </w:r>
    </w:p>
    <w:p>
      <w:pPr>
        <w:pBdr>
          <w:bottom w:val="single" w:sz="4" w:space="1" w:color="999999"/>
        </w:pBdr>
        <w:spacing w:after="120"/>
      </w:pPr>
    </w:p>
    <w:p>
      <w:pPr>
        <w:spacing w:after="120"/>
      </w:pPr>
      <w:r>
        <w:rPr>
          <w:b/>
        </w:rPr>
        <w:t xml:space="preserve">Zielgruppen</w:t>
      </w:r>
    </w:p>
    <w:p>
      <w:pPr>
        <w:ind w:left="360"/>
        <w:spacing w:after="60"/>
      </w:pPr>
      <w:r>
        <w:t xml:space="preserve">• </w:t>
      </w:r>
      <w:r>
        <w:t xml:space="preserve">Leser:innen zeitgenössischer deutschsprachiger Stadtliteratur</w:t>
      </w:r>
    </w:p>
    <w:p>
      <w:pPr>
        <w:ind w:left="360"/>
        <w:spacing w:after="60"/>
      </w:pPr>
      <w:r>
        <w:t xml:space="preserve">• </w:t>
      </w:r>
      <w:r>
        <w:t xml:space="preserve">Krimi-/Thrilleraffines Publikum mit Interesse an literarischer Qualität</w:t>
      </w:r>
    </w:p>
    <w:p>
      <w:pPr>
        <w:ind w:left="360"/>
        <w:spacing w:after="60"/>
      </w:pPr>
      <w:r>
        <w:t xml:space="preserve">• </w:t>
      </w:r>
      <w:r>
        <w:t xml:space="preserve">Technik- und gesellschaftskritisch interessierte Leser:innen (KI, Social Media, Korruption)</w:t>
      </w:r>
    </w:p>
    <w:p>
      <w:pPr>
        <w:ind w:left="360"/>
        <w:spacing w:after="60"/>
      </w:pPr>
      <w:r>
        <w:t xml:space="preserve">• </w:t>
      </w:r>
      <w:r>
        <w:t xml:space="preserve">Buchhandel und Feuilleton im norddeutschen Raum (starker Lokal-Bezug: Bremen, Huchting, Werdersee, Roland-Center)</w:t>
      </w:r>
    </w:p>
    <w:p>
      <w:pPr>
        <w:pBdr>
          <w:bottom w:val="single" w:sz="4" w:space="1" w:color="999999"/>
        </w:pBdr>
        <w:spacing w:after="120"/>
      </w:pPr>
    </w:p>
    <w:p>
      <w:pPr>
        <w:spacing w:after="120"/>
      </w:pPr>
      <w:r>
        <w:rPr>
          <w:b/>
        </w:rPr>
        <w:t xml:space="preserve">Zitate</w:t>
      </w:r>
    </w:p>
    <w:p>
      <w:pPr>
        <w:spacing w:after="120"/>
      </w:pPr>
      <w:r>
        <w:t xml:space="preserve">&gt; „Von denen, die dort unten stehen, gehen, warten, rennen, kennt kaum einer den anderen. Ihre Leben scheinen keine gemeinsamen Berührungspunkte zu haben, bis auf diese eine flüchtige Begegnung am Morgen. Wie Fäden einer verwirrenden Textur kreuzen sie sich, ohne dass ein Grund dafür erkennbar wäre, abgesehen von einer zufälligen Gleichzeitigkeit. Doch wenn man einen höheren Standpunkt einnehmen könnte, denkt sich der Mann, noch höher als ein Hotelzimmer im sechsten Stock, dann könnte man vielleicht die Muster und Strukturen erkennen, die uns alle verbinden, von denen wir alle ein Teil sind.”</w:t>
      </w:r>
    </w:p>
    <w:p>
      <w:pPr>
        <w:pBdr>
          <w:bottom w:val="single" w:sz="4" w:space="1" w:color="999999"/>
        </w:pBdr>
        <w:spacing w:after="120"/>
      </w:pPr>
    </w:p>
    <w:p>
      <w:pPr>
        <w:spacing w:after="120"/>
      </w:pPr>
      <w:r>
        <w:rPr>
          <w:i/>
        </w:rPr>
        <w:t xml:space="preserve">Autor: Gofi Müller | Verlag: ruach.jetzt GmbH, Trier</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